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E873B" w14:textId="09109F46" w:rsidR="00D629C6" w:rsidRPr="004E333E" w:rsidRDefault="00D629C6" w:rsidP="004E333E">
      <w:pPr>
        <w:jc w:val="center"/>
        <w:rPr>
          <w:rFonts w:ascii="Montserrat" w:eastAsia="Times New Roman" w:hAnsi="Montserrat"/>
          <w:sz w:val="28"/>
          <w:szCs w:val="22"/>
          <w:lang w:eastAsia="es-MX"/>
        </w:rPr>
      </w:pPr>
      <w:r w:rsidRPr="0025239B">
        <w:rPr>
          <w:rFonts w:ascii="Montserrat" w:eastAsia="Times New Roman" w:hAnsi="Montserrat"/>
          <w:b/>
          <w:bCs/>
          <w:color w:val="000000"/>
          <w:sz w:val="28"/>
          <w:szCs w:val="22"/>
          <w:u w:val="single"/>
          <w:lang w:eastAsia="es-MX"/>
        </w:rPr>
        <w:t>CARTA COMPROMISO DE ESTADÍAS</w:t>
      </w:r>
    </w:p>
    <w:p w14:paraId="329690AA" w14:textId="73F8B4EE" w:rsidR="00D629C6" w:rsidRPr="0059127F" w:rsidRDefault="004E333E" w:rsidP="00D629C6">
      <w:pPr>
        <w:jc w:val="right"/>
        <w:rPr>
          <w:rFonts w:ascii="Montserrat SemiBold" w:eastAsia="Times New Roman" w:hAnsi="Montserrat SemiBold"/>
          <w:sz w:val="22"/>
          <w:szCs w:val="22"/>
          <w:lang w:eastAsia="es-MX"/>
        </w:rPr>
      </w:pPr>
      <w:r>
        <w:rPr>
          <w:rFonts w:ascii="Montserrat SemiBold" w:eastAsia="Times New Roman" w:hAnsi="Montserrat SemiBold"/>
          <w:color w:val="000000"/>
          <w:sz w:val="22"/>
          <w:szCs w:val="22"/>
          <w:lang w:eastAsia="es-MX"/>
        </w:rPr>
        <w:t>Tizayuca Hidalgo, 6 de mayo de 2025</w:t>
      </w:r>
    </w:p>
    <w:p w14:paraId="5538A65E" w14:textId="6F574DCF" w:rsidR="00D629C6" w:rsidRPr="004E333E" w:rsidRDefault="00D629C6" w:rsidP="00D629C6">
      <w:pPr>
        <w:jc w:val="both"/>
        <w:rPr>
          <w:rFonts w:ascii="Montserrat SemiBold" w:eastAsia="Times New Roman" w:hAnsi="Montserrat SemiBold"/>
          <w:sz w:val="20"/>
          <w:szCs w:val="22"/>
          <w:lang w:eastAsia="es-MX"/>
        </w:rPr>
      </w:pPr>
      <w:r w:rsidRPr="004E333E">
        <w:rPr>
          <w:rFonts w:ascii="Montserrat SemiBold" w:eastAsia="Times New Roman" w:hAnsi="Montserrat SemiBold"/>
          <w:color w:val="000000"/>
          <w:sz w:val="20"/>
          <w:szCs w:val="22"/>
          <w:lang w:eastAsia="es-MX"/>
        </w:rPr>
        <w:t xml:space="preserve">La Estadía Profesional es el tiempo que el estudiantado debe cursar de manera obligatoria en el último cuatrimestre de su proceso de formación, que tendrá la finalidad de desarrollar un proyecto que, a través de la puesta en práctica de los conocimientos y habilidades del alumno, aporte soluciones a un problema real y contribuya a mejorar la competitividad y productividad de una Unidad Receptora del sector público, privado, social o educativo, con una duración de </w:t>
      </w:r>
      <w:r w:rsidR="00F07193" w:rsidRPr="00F07193">
        <w:rPr>
          <w:rFonts w:ascii="Montserrat SemiBold" w:eastAsia="Times New Roman" w:hAnsi="Montserrat SemiBold"/>
          <w:b/>
          <w:bCs/>
          <w:color w:val="000000"/>
          <w:sz w:val="20"/>
          <w:szCs w:val="22"/>
          <w:highlight w:val="lightGray"/>
          <w:shd w:val="clear" w:color="auto" w:fill="C0C0C0"/>
          <w:lang w:eastAsia="es-MX"/>
        </w:rPr>
        <w:t>600</w:t>
      </w:r>
      <w:r w:rsidRPr="00F07193">
        <w:rPr>
          <w:rFonts w:ascii="Montserrat SemiBold" w:eastAsia="Times New Roman" w:hAnsi="Montserrat SemiBold"/>
          <w:b/>
          <w:bCs/>
          <w:color w:val="000000"/>
          <w:sz w:val="20"/>
          <w:szCs w:val="22"/>
          <w:highlight w:val="lightGray"/>
          <w:shd w:val="clear" w:color="auto" w:fill="C0C0C0"/>
          <w:lang w:eastAsia="es-MX"/>
        </w:rPr>
        <w:t xml:space="preserve"> horas</w:t>
      </w:r>
      <w:r w:rsidRPr="004E333E">
        <w:rPr>
          <w:rFonts w:ascii="Montserrat SemiBold" w:eastAsia="Times New Roman" w:hAnsi="Montserrat SemiBold"/>
          <w:color w:val="000000"/>
          <w:sz w:val="20"/>
          <w:szCs w:val="22"/>
          <w:lang w:eastAsia="es-MX"/>
        </w:rPr>
        <w:t xml:space="preserve"> efectivas a cumplir en un lapso </w:t>
      </w:r>
      <w:r w:rsidR="00F07193">
        <w:rPr>
          <w:rFonts w:ascii="Montserrat SemiBold" w:eastAsia="Times New Roman" w:hAnsi="Montserrat SemiBold"/>
          <w:color w:val="000000"/>
          <w:sz w:val="20"/>
          <w:szCs w:val="22"/>
          <w:lang w:eastAsia="es-MX"/>
        </w:rPr>
        <w:t>de dieciséis semanas</w:t>
      </w:r>
      <w:r w:rsidRPr="004E333E">
        <w:rPr>
          <w:rFonts w:ascii="Montserrat SemiBold" w:eastAsia="Times New Roman" w:hAnsi="Montserrat SemiBold"/>
          <w:color w:val="000000"/>
          <w:sz w:val="20"/>
          <w:szCs w:val="22"/>
          <w:lang w:eastAsia="es-MX"/>
        </w:rPr>
        <w:t>; y que adicionalmente será equivalente al Servicio Social y requisito para Titulación en cualquier nivel educativo.</w:t>
      </w:r>
    </w:p>
    <w:p w14:paraId="79535177" w14:textId="77777777" w:rsidR="00D629C6" w:rsidRPr="004E333E" w:rsidRDefault="00D629C6" w:rsidP="00D629C6">
      <w:pPr>
        <w:jc w:val="both"/>
        <w:rPr>
          <w:rFonts w:ascii="Montserrat SemiBold" w:eastAsia="Times New Roman" w:hAnsi="Montserrat SemiBold"/>
          <w:sz w:val="20"/>
          <w:szCs w:val="22"/>
          <w:lang w:eastAsia="es-MX"/>
        </w:rPr>
      </w:pPr>
      <w:r w:rsidRPr="004E333E">
        <w:rPr>
          <w:rFonts w:ascii="Montserrat SemiBold" w:eastAsia="Times New Roman" w:hAnsi="Montserrat SemiBold"/>
          <w:color w:val="000000"/>
          <w:sz w:val="20"/>
          <w:szCs w:val="22"/>
          <w:lang w:eastAsia="es-MX"/>
        </w:rPr>
        <w:t>En virtud de lo anterior, y dada la relevancia que el proceso de Estadía Profesional representa, yo:</w:t>
      </w:r>
    </w:p>
    <w:p w14:paraId="0C6942F6" w14:textId="77777777" w:rsidR="00D629C6" w:rsidRPr="004E333E" w:rsidRDefault="00D629C6" w:rsidP="00D629C6">
      <w:pPr>
        <w:jc w:val="center"/>
        <w:rPr>
          <w:rFonts w:ascii="Montserrat SemiBold" w:eastAsia="Times New Roman" w:hAnsi="Montserrat SemiBold"/>
          <w:sz w:val="20"/>
          <w:szCs w:val="22"/>
          <w:lang w:eastAsia="es-MX"/>
        </w:rPr>
      </w:pPr>
      <w:r w:rsidRPr="004E333E">
        <w:rPr>
          <w:rFonts w:ascii="Montserrat SemiBold" w:eastAsia="Times New Roman" w:hAnsi="Montserrat SemiBold"/>
          <w:b/>
          <w:bCs/>
          <w:color w:val="000000"/>
          <w:sz w:val="20"/>
          <w:szCs w:val="22"/>
          <w:lang w:eastAsia="es-MX"/>
        </w:rPr>
        <w:t>Nombre del Alumno</w:t>
      </w:r>
    </w:p>
    <w:p w14:paraId="3D3A8D3E" w14:textId="77777777" w:rsidR="00D629C6" w:rsidRPr="004E333E" w:rsidRDefault="00D629C6" w:rsidP="00D629C6">
      <w:pPr>
        <w:jc w:val="center"/>
        <w:rPr>
          <w:rFonts w:ascii="Montserrat SemiBold" w:eastAsia="Times New Roman" w:hAnsi="Montserrat SemiBold"/>
          <w:sz w:val="20"/>
          <w:szCs w:val="22"/>
          <w:lang w:eastAsia="es-MX"/>
        </w:rPr>
      </w:pPr>
      <w:r w:rsidRPr="004E333E">
        <w:rPr>
          <w:rFonts w:ascii="Montserrat SemiBold" w:eastAsia="Times New Roman" w:hAnsi="Montserrat SemiBold"/>
          <w:color w:val="000000"/>
          <w:sz w:val="20"/>
          <w:szCs w:val="22"/>
          <w:shd w:val="clear" w:color="auto" w:fill="FFFFFF"/>
          <w:lang w:eastAsia="es-MX"/>
        </w:rPr>
        <w:t>________________________________</w:t>
      </w:r>
      <w:bookmarkStart w:id="0" w:name="_GoBack"/>
      <w:bookmarkEnd w:id="0"/>
      <w:r w:rsidRPr="004E333E">
        <w:rPr>
          <w:rFonts w:ascii="Montserrat SemiBold" w:eastAsia="Times New Roman" w:hAnsi="Montserrat SemiBold"/>
          <w:color w:val="000000"/>
          <w:sz w:val="20"/>
          <w:szCs w:val="22"/>
          <w:shd w:val="clear" w:color="auto" w:fill="FFFFFF"/>
          <w:lang w:eastAsia="es-MX"/>
        </w:rPr>
        <w:t>___</w:t>
      </w:r>
    </w:p>
    <w:p w14:paraId="0A494E01" w14:textId="77777777" w:rsidR="00D629C6" w:rsidRPr="004E333E" w:rsidRDefault="00D629C6" w:rsidP="00D629C6">
      <w:pPr>
        <w:jc w:val="both"/>
        <w:rPr>
          <w:rFonts w:ascii="Montserrat SemiBold" w:eastAsia="Times New Roman" w:hAnsi="Montserrat SemiBold"/>
          <w:sz w:val="20"/>
          <w:szCs w:val="22"/>
          <w:lang w:eastAsia="es-MX"/>
        </w:rPr>
      </w:pPr>
      <w:r w:rsidRPr="004E333E">
        <w:rPr>
          <w:rFonts w:ascii="Montserrat SemiBold" w:eastAsia="Times New Roman" w:hAnsi="Montserrat SemiBold"/>
          <w:color w:val="000000"/>
          <w:sz w:val="20"/>
          <w:szCs w:val="22"/>
          <w:lang w:eastAsia="es-MX"/>
        </w:rPr>
        <w:t xml:space="preserve">En mi carácter de alumno (a), de la carrera de ___________________________________ con </w:t>
      </w:r>
      <w:r w:rsidRPr="004E333E">
        <w:rPr>
          <w:rFonts w:ascii="Montserrat SemiBold" w:eastAsia="Times New Roman" w:hAnsi="Montserrat SemiBold"/>
          <w:b/>
          <w:bCs/>
          <w:color w:val="000000"/>
          <w:sz w:val="20"/>
          <w:szCs w:val="22"/>
          <w:lang w:eastAsia="es-MX"/>
        </w:rPr>
        <w:t>matrícula</w:t>
      </w:r>
      <w:r w:rsidRPr="004E333E">
        <w:rPr>
          <w:rFonts w:ascii="Montserrat SemiBold" w:eastAsia="Times New Roman" w:hAnsi="Montserrat SemiBold"/>
          <w:color w:val="000000"/>
          <w:sz w:val="20"/>
          <w:szCs w:val="22"/>
          <w:lang w:eastAsia="es-MX"/>
        </w:rPr>
        <w:t xml:space="preserve"> ____________ de la </w:t>
      </w:r>
      <w:r w:rsidRPr="004E333E">
        <w:rPr>
          <w:rFonts w:ascii="Montserrat SemiBold" w:eastAsia="Times New Roman" w:hAnsi="Montserrat SemiBold"/>
          <w:b/>
          <w:bCs/>
          <w:color w:val="000000"/>
          <w:sz w:val="20"/>
          <w:szCs w:val="22"/>
          <w:lang w:eastAsia="es-MX"/>
        </w:rPr>
        <w:t xml:space="preserve">Universidad Tecnológica de la Zona Metropolitana del Valle de México (UTVAM), </w:t>
      </w:r>
      <w:r w:rsidRPr="004E333E">
        <w:rPr>
          <w:rFonts w:ascii="Montserrat SemiBold" w:eastAsia="Times New Roman" w:hAnsi="Montserrat SemiBold"/>
          <w:color w:val="000000"/>
          <w:sz w:val="20"/>
          <w:szCs w:val="22"/>
          <w:lang w:eastAsia="es-MX"/>
        </w:rPr>
        <w:t xml:space="preserve">y en apego a los derechos y obligaciones que estipula en Reglamento Académico de Estudiantes en su </w:t>
      </w:r>
      <w:r w:rsidRPr="004E333E">
        <w:rPr>
          <w:rFonts w:ascii="Montserrat SemiBold" w:eastAsia="Times New Roman" w:hAnsi="Montserrat SemiBold"/>
          <w:b/>
          <w:bCs/>
          <w:color w:val="000000"/>
          <w:sz w:val="20"/>
          <w:szCs w:val="22"/>
          <w:lang w:eastAsia="es-MX"/>
        </w:rPr>
        <w:t>Capítulo XIII DE LA</w:t>
      </w:r>
      <w:r w:rsidRPr="004E333E">
        <w:rPr>
          <w:rFonts w:ascii="Montserrat SemiBold" w:eastAsia="Times New Roman" w:hAnsi="Montserrat SemiBold"/>
          <w:color w:val="000000"/>
          <w:sz w:val="20"/>
          <w:szCs w:val="22"/>
          <w:lang w:eastAsia="es-MX"/>
        </w:rPr>
        <w:t xml:space="preserve"> </w:t>
      </w:r>
      <w:r w:rsidRPr="004E333E">
        <w:rPr>
          <w:rFonts w:ascii="Montserrat SemiBold" w:eastAsia="Times New Roman" w:hAnsi="Montserrat SemiBold"/>
          <w:b/>
          <w:bCs/>
          <w:color w:val="000000"/>
          <w:sz w:val="20"/>
          <w:szCs w:val="22"/>
          <w:lang w:eastAsia="es-MX"/>
        </w:rPr>
        <w:t>ESTADÍA PROFESIONAL</w:t>
      </w:r>
      <w:r w:rsidRPr="004E333E">
        <w:rPr>
          <w:rFonts w:ascii="Montserrat SemiBold" w:eastAsia="Times New Roman" w:hAnsi="Montserrat SemiBold"/>
          <w:color w:val="000000"/>
          <w:sz w:val="20"/>
          <w:szCs w:val="22"/>
          <w:lang w:eastAsia="es-MX"/>
        </w:rPr>
        <w:t>, me comprometo a:</w:t>
      </w:r>
    </w:p>
    <w:p w14:paraId="394244F8" w14:textId="77777777" w:rsidR="00D629C6" w:rsidRPr="004E333E" w:rsidRDefault="00D629C6" w:rsidP="00D629C6">
      <w:pPr>
        <w:jc w:val="both"/>
        <w:rPr>
          <w:rFonts w:ascii="Montserrat SemiBold" w:eastAsia="Times New Roman" w:hAnsi="Montserrat SemiBold"/>
          <w:sz w:val="20"/>
          <w:szCs w:val="22"/>
          <w:lang w:eastAsia="es-MX"/>
        </w:rPr>
      </w:pPr>
      <w:r w:rsidRPr="004E333E">
        <w:rPr>
          <w:rFonts w:ascii="Montserrat SemiBold" w:eastAsia="Times New Roman" w:hAnsi="Montserrat SemiBold"/>
          <w:b/>
          <w:bCs/>
          <w:color w:val="000000"/>
          <w:sz w:val="20"/>
          <w:szCs w:val="22"/>
          <w:lang w:eastAsia="es-MX"/>
        </w:rPr>
        <w:t>I.</w:t>
      </w:r>
      <w:r w:rsidRPr="004E333E">
        <w:rPr>
          <w:rFonts w:ascii="Montserrat SemiBold" w:eastAsia="Times New Roman" w:hAnsi="Montserrat SemiBold"/>
          <w:color w:val="000000"/>
          <w:sz w:val="20"/>
          <w:szCs w:val="22"/>
          <w:lang w:eastAsia="es-MX"/>
        </w:rPr>
        <w:t xml:space="preserve"> Cumplir con el programa de inducción a la Estadía Profesional que establezca la Universidad y que se realizará durante el cuatrimestre previo a su Estadía Profesional;</w:t>
      </w:r>
    </w:p>
    <w:p w14:paraId="3E5CB84F" w14:textId="77777777" w:rsidR="00D629C6" w:rsidRPr="004E333E" w:rsidRDefault="00D629C6" w:rsidP="00D629C6">
      <w:pPr>
        <w:jc w:val="both"/>
        <w:rPr>
          <w:rFonts w:ascii="Montserrat SemiBold" w:eastAsia="Times New Roman" w:hAnsi="Montserrat SemiBold"/>
          <w:sz w:val="20"/>
          <w:szCs w:val="22"/>
          <w:lang w:eastAsia="es-MX"/>
        </w:rPr>
      </w:pPr>
      <w:r w:rsidRPr="004E333E">
        <w:rPr>
          <w:rFonts w:ascii="Montserrat SemiBold" w:eastAsia="Times New Roman" w:hAnsi="Montserrat SemiBold"/>
          <w:b/>
          <w:bCs/>
          <w:color w:val="000000"/>
          <w:sz w:val="20"/>
          <w:szCs w:val="22"/>
          <w:lang w:eastAsia="es-MX"/>
        </w:rPr>
        <w:t>II.</w:t>
      </w:r>
      <w:r w:rsidRPr="004E333E">
        <w:rPr>
          <w:rFonts w:ascii="Montserrat SemiBold" w:eastAsia="Times New Roman" w:hAnsi="Montserrat SemiBold"/>
          <w:color w:val="000000"/>
          <w:sz w:val="20"/>
          <w:szCs w:val="22"/>
          <w:lang w:eastAsia="es-MX"/>
        </w:rPr>
        <w:t xml:space="preserve"> Presentar a los Asesores durante los primeros quince días hábiles siguientes al inicio de la Estadía, el Programa de Actividades a realizar durante su Estadía Profesional;</w:t>
      </w:r>
    </w:p>
    <w:p w14:paraId="06177CDA" w14:textId="77777777" w:rsidR="00D629C6" w:rsidRPr="004E333E" w:rsidRDefault="00D629C6" w:rsidP="00D629C6">
      <w:pPr>
        <w:jc w:val="both"/>
        <w:rPr>
          <w:rFonts w:ascii="Montserrat SemiBold" w:eastAsia="Times New Roman" w:hAnsi="Montserrat SemiBold"/>
          <w:sz w:val="20"/>
          <w:szCs w:val="22"/>
          <w:lang w:eastAsia="es-MX"/>
        </w:rPr>
      </w:pPr>
      <w:r w:rsidRPr="004E333E">
        <w:rPr>
          <w:rFonts w:ascii="Montserrat SemiBold" w:eastAsia="Times New Roman" w:hAnsi="Montserrat SemiBold"/>
          <w:b/>
          <w:bCs/>
          <w:color w:val="000000"/>
          <w:sz w:val="20"/>
          <w:szCs w:val="22"/>
          <w:lang w:eastAsia="es-MX"/>
        </w:rPr>
        <w:t>III.</w:t>
      </w:r>
      <w:r w:rsidRPr="004E333E">
        <w:rPr>
          <w:rFonts w:ascii="Montserrat SemiBold" w:eastAsia="Times New Roman" w:hAnsi="Montserrat SemiBold"/>
          <w:color w:val="000000"/>
          <w:sz w:val="20"/>
          <w:szCs w:val="22"/>
          <w:lang w:eastAsia="es-MX"/>
        </w:rPr>
        <w:t xml:space="preserve"> Acatar las instrucciones de las y los Asesores Académico y Empresarial y mantenerlos informados del avance de su Proyecto;</w:t>
      </w:r>
    </w:p>
    <w:p w14:paraId="4E1D7BFB" w14:textId="77777777" w:rsidR="00D629C6" w:rsidRPr="004E333E" w:rsidRDefault="00D629C6" w:rsidP="00D629C6">
      <w:pPr>
        <w:jc w:val="both"/>
        <w:rPr>
          <w:rFonts w:ascii="Montserrat SemiBold" w:eastAsia="Times New Roman" w:hAnsi="Montserrat SemiBold"/>
          <w:sz w:val="20"/>
          <w:szCs w:val="22"/>
          <w:lang w:eastAsia="es-MX"/>
        </w:rPr>
      </w:pPr>
      <w:r w:rsidRPr="004E333E">
        <w:rPr>
          <w:rFonts w:ascii="Montserrat SemiBold" w:eastAsia="Times New Roman" w:hAnsi="Montserrat SemiBold"/>
          <w:b/>
          <w:bCs/>
          <w:color w:val="000000"/>
          <w:sz w:val="20"/>
          <w:szCs w:val="22"/>
          <w:lang w:eastAsia="es-MX"/>
        </w:rPr>
        <w:t>IV.</w:t>
      </w:r>
      <w:r w:rsidRPr="004E333E">
        <w:rPr>
          <w:rFonts w:ascii="Montserrat SemiBold" w:eastAsia="Times New Roman" w:hAnsi="Montserrat SemiBold"/>
          <w:color w:val="000000"/>
          <w:sz w:val="20"/>
          <w:szCs w:val="22"/>
          <w:lang w:eastAsia="es-MX"/>
        </w:rPr>
        <w:t xml:space="preserve"> Desarrollar la Estadía, cumpliendo en tiempo y forma con actividades señaladas y con la entrega de los reportes tanto parciales como el final del Proyecto;</w:t>
      </w:r>
    </w:p>
    <w:p w14:paraId="5C2A1C48" w14:textId="77777777" w:rsidR="00D629C6" w:rsidRPr="004E333E" w:rsidRDefault="00D629C6" w:rsidP="00D629C6">
      <w:pPr>
        <w:jc w:val="both"/>
        <w:rPr>
          <w:rFonts w:ascii="Montserrat SemiBold" w:eastAsia="Times New Roman" w:hAnsi="Montserrat SemiBold"/>
          <w:sz w:val="20"/>
          <w:szCs w:val="22"/>
          <w:lang w:eastAsia="es-MX"/>
        </w:rPr>
      </w:pPr>
      <w:r w:rsidRPr="004E333E">
        <w:rPr>
          <w:rFonts w:ascii="Montserrat SemiBold" w:eastAsia="Times New Roman" w:hAnsi="Montserrat SemiBold"/>
          <w:b/>
          <w:bCs/>
          <w:color w:val="000000"/>
          <w:sz w:val="20"/>
          <w:szCs w:val="22"/>
          <w:lang w:eastAsia="es-MX"/>
        </w:rPr>
        <w:t>V.</w:t>
      </w:r>
      <w:r w:rsidRPr="004E333E">
        <w:rPr>
          <w:rFonts w:ascii="Montserrat SemiBold" w:eastAsia="Times New Roman" w:hAnsi="Montserrat SemiBold"/>
          <w:color w:val="000000"/>
          <w:sz w:val="20"/>
          <w:szCs w:val="22"/>
          <w:lang w:eastAsia="es-MX"/>
        </w:rPr>
        <w:t xml:space="preserve"> Portar su Credencial de estudiante durante su permanencia en la Empresa u organización y exhibirla como identificación, y en su caso, portar la identificación que proporcione la empresa;</w:t>
      </w:r>
    </w:p>
    <w:p w14:paraId="568BD6AA" w14:textId="77777777" w:rsidR="00D629C6" w:rsidRPr="004E333E" w:rsidRDefault="00D629C6" w:rsidP="00D629C6">
      <w:pPr>
        <w:jc w:val="both"/>
        <w:rPr>
          <w:rFonts w:ascii="Montserrat SemiBold" w:eastAsia="Times New Roman" w:hAnsi="Montserrat SemiBold"/>
          <w:sz w:val="20"/>
          <w:szCs w:val="22"/>
          <w:lang w:eastAsia="es-MX"/>
        </w:rPr>
      </w:pPr>
      <w:r w:rsidRPr="004E333E">
        <w:rPr>
          <w:rFonts w:ascii="Montserrat SemiBold" w:eastAsia="Times New Roman" w:hAnsi="Montserrat SemiBold"/>
          <w:b/>
          <w:bCs/>
          <w:color w:val="000000"/>
          <w:sz w:val="20"/>
          <w:szCs w:val="22"/>
          <w:lang w:eastAsia="es-MX"/>
        </w:rPr>
        <w:lastRenderedPageBreak/>
        <w:t>VI.</w:t>
      </w:r>
      <w:r w:rsidRPr="004E333E">
        <w:rPr>
          <w:rFonts w:ascii="Montserrat SemiBold" w:eastAsia="Times New Roman" w:hAnsi="Montserrat SemiBold"/>
          <w:color w:val="000000"/>
          <w:sz w:val="20"/>
          <w:szCs w:val="22"/>
          <w:lang w:eastAsia="es-MX"/>
        </w:rPr>
        <w:t xml:space="preserve"> Observar durante su Estadía Profesional una conducta ética y profesional y acorde con el Código de Ética y/o con el Código de Conducta aplicables en la Universidad, sin distinción de personas;</w:t>
      </w:r>
    </w:p>
    <w:p w14:paraId="4DB70FCC" w14:textId="77777777" w:rsidR="00D629C6" w:rsidRPr="004E333E" w:rsidRDefault="00D629C6" w:rsidP="00D629C6">
      <w:pPr>
        <w:jc w:val="both"/>
        <w:rPr>
          <w:rFonts w:ascii="Montserrat SemiBold" w:eastAsia="Times New Roman" w:hAnsi="Montserrat SemiBold"/>
          <w:sz w:val="20"/>
          <w:szCs w:val="22"/>
          <w:lang w:eastAsia="es-MX"/>
        </w:rPr>
      </w:pPr>
      <w:r w:rsidRPr="004E333E">
        <w:rPr>
          <w:rFonts w:ascii="Montserrat SemiBold" w:eastAsia="Times New Roman" w:hAnsi="Montserrat SemiBold"/>
          <w:b/>
          <w:bCs/>
          <w:color w:val="000000"/>
          <w:sz w:val="20"/>
          <w:szCs w:val="22"/>
          <w:lang w:eastAsia="es-MX"/>
        </w:rPr>
        <w:t>VII.</w:t>
      </w:r>
      <w:r w:rsidRPr="004E333E">
        <w:rPr>
          <w:rFonts w:ascii="Montserrat SemiBold" w:eastAsia="Times New Roman" w:hAnsi="Montserrat SemiBold"/>
          <w:color w:val="000000"/>
          <w:sz w:val="20"/>
          <w:szCs w:val="22"/>
          <w:lang w:eastAsia="es-MX"/>
        </w:rPr>
        <w:t xml:space="preserve"> Sujetarse a las normas y políticas definidas por la empresa u organización receptora y cumplir con las medidas de seguridad e higiene que ésta señale para prevenir riesgos;</w:t>
      </w:r>
    </w:p>
    <w:p w14:paraId="02E5EF5D" w14:textId="77777777" w:rsidR="00D629C6" w:rsidRPr="004E333E" w:rsidRDefault="00D629C6" w:rsidP="00D629C6">
      <w:pPr>
        <w:jc w:val="both"/>
        <w:rPr>
          <w:rFonts w:ascii="Montserrat SemiBold" w:eastAsia="Times New Roman" w:hAnsi="Montserrat SemiBold"/>
          <w:sz w:val="20"/>
          <w:szCs w:val="22"/>
          <w:lang w:eastAsia="es-MX"/>
        </w:rPr>
      </w:pPr>
      <w:r w:rsidRPr="004E333E">
        <w:rPr>
          <w:rFonts w:ascii="Montserrat SemiBold" w:eastAsia="Times New Roman" w:hAnsi="Montserrat SemiBold"/>
          <w:b/>
          <w:bCs/>
          <w:color w:val="000000"/>
          <w:sz w:val="20"/>
          <w:szCs w:val="22"/>
          <w:lang w:eastAsia="es-MX"/>
        </w:rPr>
        <w:t>VIII.</w:t>
      </w:r>
      <w:r w:rsidRPr="004E333E">
        <w:rPr>
          <w:rFonts w:ascii="Montserrat SemiBold" w:eastAsia="Times New Roman" w:hAnsi="Montserrat SemiBold"/>
          <w:color w:val="000000"/>
          <w:sz w:val="20"/>
          <w:szCs w:val="22"/>
          <w:lang w:eastAsia="es-MX"/>
        </w:rPr>
        <w:t xml:space="preserve"> Hacer uso adecuado de las instalaciones, equipo y materiales de trabajo que se le proporcionen durante el desarrollo de su Estadía Profesional;</w:t>
      </w:r>
    </w:p>
    <w:p w14:paraId="4A1C65A0" w14:textId="77777777" w:rsidR="00D629C6" w:rsidRPr="004E333E" w:rsidRDefault="00D629C6" w:rsidP="00D629C6">
      <w:pPr>
        <w:jc w:val="both"/>
        <w:rPr>
          <w:rFonts w:ascii="Montserrat SemiBold" w:eastAsia="Times New Roman" w:hAnsi="Montserrat SemiBold"/>
          <w:sz w:val="20"/>
          <w:szCs w:val="22"/>
          <w:lang w:eastAsia="es-MX"/>
        </w:rPr>
      </w:pPr>
      <w:r w:rsidRPr="004E333E">
        <w:rPr>
          <w:rFonts w:ascii="Montserrat SemiBold" w:eastAsia="Times New Roman" w:hAnsi="Montserrat SemiBold"/>
          <w:b/>
          <w:bCs/>
          <w:color w:val="000000"/>
          <w:sz w:val="20"/>
          <w:szCs w:val="22"/>
          <w:lang w:eastAsia="es-MX"/>
        </w:rPr>
        <w:t>IX.</w:t>
      </w:r>
      <w:r w:rsidRPr="004E333E">
        <w:rPr>
          <w:rFonts w:ascii="Montserrat SemiBold" w:eastAsia="Times New Roman" w:hAnsi="Montserrat SemiBold"/>
          <w:color w:val="000000"/>
          <w:sz w:val="20"/>
          <w:szCs w:val="22"/>
          <w:lang w:eastAsia="es-MX"/>
        </w:rPr>
        <w:t xml:space="preserve"> Entregar a la empresa u organización, si así lo solicita, copia del seguro facultativo y de la póliza de seguro contra accidentes;</w:t>
      </w:r>
    </w:p>
    <w:p w14:paraId="3E7396BA" w14:textId="77777777" w:rsidR="00D629C6" w:rsidRPr="004E333E" w:rsidRDefault="00D629C6" w:rsidP="00D629C6">
      <w:pPr>
        <w:jc w:val="both"/>
        <w:rPr>
          <w:rFonts w:ascii="Montserrat SemiBold" w:eastAsia="Times New Roman" w:hAnsi="Montserrat SemiBold"/>
          <w:sz w:val="20"/>
          <w:szCs w:val="22"/>
          <w:lang w:eastAsia="es-MX"/>
        </w:rPr>
      </w:pPr>
      <w:r w:rsidRPr="004E333E">
        <w:rPr>
          <w:rFonts w:ascii="Montserrat SemiBold" w:eastAsia="Times New Roman" w:hAnsi="Montserrat SemiBold"/>
          <w:b/>
          <w:bCs/>
          <w:color w:val="000000"/>
          <w:sz w:val="20"/>
          <w:szCs w:val="22"/>
          <w:lang w:eastAsia="es-MX"/>
        </w:rPr>
        <w:t>X.</w:t>
      </w:r>
      <w:r w:rsidRPr="004E333E">
        <w:rPr>
          <w:rFonts w:ascii="Montserrat SemiBold" w:eastAsia="Times New Roman" w:hAnsi="Montserrat SemiBold"/>
          <w:color w:val="000000"/>
          <w:sz w:val="20"/>
          <w:szCs w:val="22"/>
          <w:lang w:eastAsia="es-MX"/>
        </w:rPr>
        <w:t xml:space="preserve"> Mantener absoluta confidencialidad de la información y asuntos de la empresa u organización donde desarrollen su Estadía Profesional;</w:t>
      </w:r>
    </w:p>
    <w:p w14:paraId="736A21C1" w14:textId="77777777" w:rsidR="00D629C6" w:rsidRPr="004E333E" w:rsidRDefault="00D629C6" w:rsidP="00D629C6">
      <w:pPr>
        <w:jc w:val="both"/>
        <w:rPr>
          <w:rFonts w:ascii="Montserrat SemiBold" w:eastAsia="Times New Roman" w:hAnsi="Montserrat SemiBold"/>
          <w:sz w:val="20"/>
          <w:szCs w:val="22"/>
          <w:lang w:eastAsia="es-MX"/>
        </w:rPr>
      </w:pPr>
      <w:r w:rsidRPr="004E333E">
        <w:rPr>
          <w:rFonts w:ascii="Montserrat SemiBold" w:eastAsia="Times New Roman" w:hAnsi="Montserrat SemiBold"/>
          <w:b/>
          <w:bCs/>
          <w:color w:val="000000"/>
          <w:sz w:val="20"/>
          <w:szCs w:val="22"/>
          <w:lang w:eastAsia="es-MX"/>
        </w:rPr>
        <w:t>XI.</w:t>
      </w:r>
      <w:r w:rsidRPr="004E333E">
        <w:rPr>
          <w:rFonts w:ascii="Montserrat SemiBold" w:eastAsia="Times New Roman" w:hAnsi="Montserrat SemiBold"/>
          <w:color w:val="000000"/>
          <w:sz w:val="20"/>
          <w:szCs w:val="22"/>
          <w:lang w:eastAsia="es-MX"/>
        </w:rPr>
        <w:t xml:space="preserve"> Desarrollar el proyecto que genere el producto final conforme a las condiciones establecidas previamente en la minuta de acuerdos, registrar los avances de su Proyecto y el Proyecto final;</w:t>
      </w:r>
    </w:p>
    <w:p w14:paraId="499DCE31" w14:textId="77777777" w:rsidR="00D629C6" w:rsidRPr="004E333E" w:rsidRDefault="00D629C6" w:rsidP="00D629C6">
      <w:pPr>
        <w:jc w:val="both"/>
        <w:rPr>
          <w:rFonts w:ascii="Montserrat SemiBold" w:eastAsia="Times New Roman" w:hAnsi="Montserrat SemiBold"/>
          <w:sz w:val="20"/>
          <w:szCs w:val="22"/>
          <w:lang w:eastAsia="es-MX"/>
        </w:rPr>
      </w:pPr>
      <w:r w:rsidRPr="004E333E">
        <w:rPr>
          <w:rFonts w:ascii="Montserrat SemiBold" w:eastAsia="Times New Roman" w:hAnsi="Montserrat SemiBold"/>
          <w:b/>
          <w:bCs/>
          <w:color w:val="000000"/>
          <w:sz w:val="20"/>
          <w:szCs w:val="22"/>
          <w:lang w:eastAsia="es-MX"/>
        </w:rPr>
        <w:t>XII.</w:t>
      </w:r>
      <w:r w:rsidRPr="004E333E">
        <w:rPr>
          <w:rFonts w:ascii="Montserrat SemiBold" w:eastAsia="Times New Roman" w:hAnsi="Montserrat SemiBold"/>
          <w:color w:val="000000"/>
          <w:sz w:val="20"/>
          <w:szCs w:val="22"/>
          <w:lang w:eastAsia="es-MX"/>
        </w:rPr>
        <w:t xml:space="preserve"> Entregar a la o el asesor académico y a la o el asesor empresarial el resultado obtenido, mediante una memoria de estadía en formato digital e impreso;</w:t>
      </w:r>
    </w:p>
    <w:p w14:paraId="45FC08FD" w14:textId="77777777" w:rsidR="00D629C6" w:rsidRPr="004E333E" w:rsidRDefault="00D629C6" w:rsidP="00D629C6">
      <w:pPr>
        <w:jc w:val="both"/>
        <w:rPr>
          <w:rFonts w:ascii="Montserrat SemiBold" w:eastAsia="Times New Roman" w:hAnsi="Montserrat SemiBold"/>
          <w:sz w:val="20"/>
          <w:szCs w:val="22"/>
          <w:lang w:eastAsia="es-MX"/>
        </w:rPr>
      </w:pPr>
      <w:r w:rsidRPr="004E333E">
        <w:rPr>
          <w:rFonts w:ascii="Montserrat SemiBold" w:eastAsia="Times New Roman" w:hAnsi="Montserrat SemiBold"/>
          <w:b/>
          <w:bCs/>
          <w:color w:val="000000"/>
          <w:sz w:val="20"/>
          <w:szCs w:val="22"/>
          <w:lang w:eastAsia="es-MX"/>
        </w:rPr>
        <w:t>XIII.</w:t>
      </w:r>
      <w:r w:rsidRPr="004E333E">
        <w:rPr>
          <w:rFonts w:ascii="Montserrat SemiBold" w:eastAsia="Times New Roman" w:hAnsi="Montserrat SemiBold"/>
          <w:color w:val="000000"/>
          <w:sz w:val="20"/>
          <w:szCs w:val="22"/>
          <w:lang w:eastAsia="es-MX"/>
        </w:rPr>
        <w:t xml:space="preserve"> Realizar la evaluación del proceso de Estadías Profesionales, y</w:t>
      </w:r>
    </w:p>
    <w:p w14:paraId="70F1ADEB" w14:textId="77777777" w:rsidR="00D629C6" w:rsidRPr="004E333E" w:rsidRDefault="00D629C6" w:rsidP="00D629C6">
      <w:pPr>
        <w:jc w:val="both"/>
        <w:rPr>
          <w:rFonts w:ascii="Montserrat SemiBold" w:eastAsia="Times New Roman" w:hAnsi="Montserrat SemiBold"/>
          <w:sz w:val="20"/>
          <w:szCs w:val="22"/>
          <w:lang w:eastAsia="es-MX"/>
        </w:rPr>
      </w:pPr>
      <w:r w:rsidRPr="004E333E">
        <w:rPr>
          <w:rFonts w:ascii="Montserrat SemiBold" w:eastAsia="Times New Roman" w:hAnsi="Montserrat SemiBold"/>
          <w:b/>
          <w:bCs/>
          <w:color w:val="000000"/>
          <w:sz w:val="20"/>
          <w:szCs w:val="22"/>
          <w:lang w:eastAsia="es-MX"/>
        </w:rPr>
        <w:t>XIV.</w:t>
      </w:r>
      <w:r w:rsidRPr="004E333E">
        <w:rPr>
          <w:rFonts w:ascii="Montserrat SemiBold" w:eastAsia="Times New Roman" w:hAnsi="Montserrat SemiBold"/>
          <w:color w:val="000000"/>
          <w:sz w:val="20"/>
          <w:szCs w:val="22"/>
          <w:lang w:eastAsia="es-MX"/>
        </w:rPr>
        <w:t xml:space="preserve"> Las demás que señale el presente Reglamento, la Universidad y demás disposiciones aplicables.</w:t>
      </w:r>
    </w:p>
    <w:p w14:paraId="02AA12AD" w14:textId="77777777" w:rsidR="00D629C6" w:rsidRPr="004E333E" w:rsidRDefault="00D629C6" w:rsidP="00D629C6">
      <w:pPr>
        <w:jc w:val="both"/>
        <w:rPr>
          <w:rFonts w:ascii="Montserrat SemiBold" w:eastAsia="Times New Roman" w:hAnsi="Montserrat SemiBold"/>
          <w:sz w:val="20"/>
          <w:szCs w:val="22"/>
          <w:lang w:eastAsia="es-MX"/>
        </w:rPr>
      </w:pPr>
      <w:r w:rsidRPr="004E333E">
        <w:rPr>
          <w:rFonts w:ascii="Montserrat SemiBold" w:eastAsia="Times New Roman" w:hAnsi="Montserrat SemiBold"/>
          <w:color w:val="000000"/>
          <w:sz w:val="20"/>
          <w:szCs w:val="22"/>
          <w:lang w:eastAsia="es-MX"/>
        </w:rPr>
        <w:t>Así como cumplir con los requerimientos, condiciones y demás disposiciones establecidas por la Universidad para dichas Estadías, así como las políticas, normas y medidas de seguridad e higiene que señale la Empresa o Institución que se visite.</w:t>
      </w:r>
    </w:p>
    <w:p w14:paraId="519B2587" w14:textId="77777777" w:rsidR="00D629C6" w:rsidRPr="004E333E" w:rsidRDefault="00D629C6" w:rsidP="00D629C6">
      <w:pPr>
        <w:jc w:val="both"/>
        <w:rPr>
          <w:rFonts w:ascii="Montserrat SemiBold" w:eastAsia="Times New Roman" w:hAnsi="Montserrat SemiBold"/>
          <w:sz w:val="20"/>
          <w:szCs w:val="22"/>
          <w:lang w:eastAsia="es-MX"/>
        </w:rPr>
      </w:pPr>
      <w:r w:rsidRPr="004E333E">
        <w:rPr>
          <w:rFonts w:ascii="Montserrat SemiBold" w:eastAsia="Times New Roman" w:hAnsi="Montserrat SemiBold"/>
          <w:color w:val="000000"/>
          <w:sz w:val="20"/>
          <w:szCs w:val="22"/>
          <w:lang w:eastAsia="es-MX"/>
        </w:rPr>
        <w:t>Bajo protesta de decir verdad, manifiesto que me responsabilizo de la disposición anterior, así mismo, me comprometo a mantener reserva y estricta confidencialidad, de toda la información y/o documentación a la que tenga acceso con motivo del proyecto desarrollado.</w:t>
      </w:r>
    </w:p>
    <w:p w14:paraId="47FB8C1A" w14:textId="77777777" w:rsidR="00D629C6" w:rsidRPr="004E333E" w:rsidRDefault="00D629C6" w:rsidP="00D629C6">
      <w:pPr>
        <w:jc w:val="both"/>
        <w:rPr>
          <w:rFonts w:ascii="Montserrat SemiBold" w:eastAsia="Times New Roman" w:hAnsi="Montserrat SemiBold"/>
          <w:sz w:val="20"/>
          <w:szCs w:val="22"/>
          <w:lang w:eastAsia="es-MX"/>
        </w:rPr>
      </w:pPr>
      <w:r w:rsidRPr="004E333E">
        <w:rPr>
          <w:rFonts w:ascii="Montserrat SemiBold" w:eastAsia="Times New Roman" w:hAnsi="Montserrat SemiBold"/>
          <w:color w:val="000000"/>
          <w:sz w:val="20"/>
          <w:szCs w:val="22"/>
          <w:lang w:eastAsia="es-MX"/>
        </w:rPr>
        <w:t>Manifiesto que estoy informado (a) de:</w:t>
      </w:r>
    </w:p>
    <w:p w14:paraId="183AAD0C" w14:textId="3DE225C9" w:rsidR="00D629C6" w:rsidRPr="004E333E" w:rsidRDefault="00D629C6" w:rsidP="00D629C6">
      <w:pPr>
        <w:jc w:val="both"/>
        <w:rPr>
          <w:rFonts w:ascii="Montserrat SemiBold" w:eastAsia="Times New Roman" w:hAnsi="Montserrat SemiBold"/>
          <w:sz w:val="20"/>
          <w:szCs w:val="22"/>
          <w:lang w:eastAsia="es-MX"/>
        </w:rPr>
      </w:pPr>
      <w:r w:rsidRPr="004E333E">
        <w:rPr>
          <w:rFonts w:ascii="Montserrat SemiBold" w:eastAsia="Times New Roman" w:hAnsi="Montserrat SemiBold"/>
          <w:color w:val="000000"/>
          <w:sz w:val="20"/>
          <w:szCs w:val="22"/>
          <w:lang w:eastAsia="es-MX"/>
        </w:rPr>
        <w:t>Las disposiciones Generales establecidas en los</w:t>
      </w:r>
      <w:r w:rsidRPr="004E333E">
        <w:rPr>
          <w:rFonts w:ascii="Montserrat SemiBold" w:eastAsia="Times New Roman" w:hAnsi="Montserrat SemiBold"/>
          <w:b/>
          <w:bCs/>
          <w:color w:val="000000"/>
          <w:sz w:val="20"/>
          <w:szCs w:val="22"/>
          <w:lang w:eastAsia="es-MX"/>
        </w:rPr>
        <w:t xml:space="preserve"> LINEAMIENTOS ESTABLECIDOS PARA </w:t>
      </w:r>
      <w:r w:rsidR="004E333E" w:rsidRPr="004E333E">
        <w:rPr>
          <w:rFonts w:ascii="Montserrat SemiBold" w:eastAsia="Times New Roman" w:hAnsi="Montserrat SemiBold"/>
          <w:b/>
          <w:bCs/>
          <w:color w:val="000000"/>
          <w:sz w:val="20"/>
          <w:szCs w:val="22"/>
          <w:lang w:eastAsia="es-MX"/>
        </w:rPr>
        <w:t>LA OPERACIÓN DE LAS ESTADÍAS</w:t>
      </w:r>
      <w:r w:rsidR="00F07193">
        <w:rPr>
          <w:rFonts w:ascii="Montserrat SemiBold" w:eastAsia="Times New Roman" w:hAnsi="Montserrat SemiBold"/>
          <w:b/>
          <w:bCs/>
          <w:color w:val="000000"/>
          <w:sz w:val="20"/>
          <w:szCs w:val="22"/>
          <w:lang w:eastAsia="es-MX"/>
        </w:rPr>
        <w:t xml:space="preserve"> emitida por la D.G.U.T. y P.</w:t>
      </w:r>
      <w:r w:rsidRPr="004E333E">
        <w:rPr>
          <w:rFonts w:ascii="Montserrat SemiBold" w:eastAsia="Times New Roman" w:hAnsi="Montserrat SemiBold"/>
          <w:b/>
          <w:bCs/>
          <w:color w:val="000000"/>
          <w:sz w:val="20"/>
          <w:szCs w:val="22"/>
          <w:lang w:eastAsia="es-MX"/>
        </w:rPr>
        <w:t xml:space="preserve">, </w:t>
      </w:r>
      <w:r w:rsidRPr="004E333E">
        <w:rPr>
          <w:rFonts w:ascii="Montserrat SemiBold" w:eastAsia="Times New Roman" w:hAnsi="Montserrat SemiBold"/>
          <w:color w:val="000000"/>
          <w:sz w:val="20"/>
          <w:szCs w:val="22"/>
          <w:lang w:eastAsia="es-MX"/>
        </w:rPr>
        <w:t xml:space="preserve">así como del proceso de Evaluación para la acreditación de la misma, bajo la supervisión y autorización de </w:t>
      </w:r>
      <w:r w:rsidRPr="004E333E">
        <w:rPr>
          <w:rFonts w:ascii="Montserrat SemiBold" w:eastAsia="Times New Roman" w:hAnsi="Montserrat SemiBold"/>
          <w:color w:val="000000"/>
          <w:sz w:val="20"/>
          <w:szCs w:val="22"/>
          <w:lang w:eastAsia="es-MX"/>
        </w:rPr>
        <w:lastRenderedPageBreak/>
        <w:t>l</w:t>
      </w:r>
      <w:r w:rsidR="00F07193">
        <w:rPr>
          <w:rFonts w:ascii="Montserrat SemiBold" w:eastAsia="Times New Roman" w:hAnsi="Montserrat SemiBold"/>
          <w:color w:val="000000"/>
          <w:sz w:val="20"/>
          <w:szCs w:val="22"/>
          <w:lang w:eastAsia="es-MX"/>
        </w:rPr>
        <w:t>os Asesores Académico</w:t>
      </w:r>
      <w:r w:rsidRPr="004E333E">
        <w:rPr>
          <w:rFonts w:ascii="Montserrat SemiBold" w:eastAsia="Times New Roman" w:hAnsi="Montserrat SemiBold"/>
          <w:color w:val="000000"/>
          <w:sz w:val="20"/>
          <w:szCs w:val="22"/>
          <w:lang w:eastAsia="es-MX"/>
        </w:rPr>
        <w:t xml:space="preserve"> e Industrial, de conformidad </w:t>
      </w:r>
      <w:r w:rsidR="00F07193">
        <w:rPr>
          <w:rFonts w:ascii="Montserrat SemiBold" w:eastAsia="Times New Roman" w:hAnsi="Montserrat SemiBold"/>
          <w:color w:val="000000"/>
          <w:sz w:val="20"/>
          <w:szCs w:val="22"/>
          <w:lang w:eastAsia="es-MX"/>
        </w:rPr>
        <w:t>con plan de trabajo</w:t>
      </w:r>
      <w:r w:rsidRPr="004E333E">
        <w:rPr>
          <w:rFonts w:ascii="Montserrat SemiBold" w:eastAsia="Times New Roman" w:hAnsi="Montserrat SemiBold"/>
          <w:color w:val="000000"/>
          <w:sz w:val="20"/>
          <w:szCs w:val="22"/>
          <w:lang w:eastAsia="es-MX"/>
        </w:rPr>
        <w:t>, así como deberé cumplir con las revisiones de Reporte Técnico</w:t>
      </w:r>
      <w:r w:rsidR="004E333E" w:rsidRPr="004E333E">
        <w:rPr>
          <w:rFonts w:ascii="Montserrat SemiBold" w:eastAsia="Times New Roman" w:hAnsi="Montserrat SemiBold"/>
          <w:color w:val="000000"/>
          <w:sz w:val="20"/>
          <w:szCs w:val="22"/>
          <w:lang w:eastAsia="es-MX"/>
        </w:rPr>
        <w:t xml:space="preserve"> de Estadía</w:t>
      </w:r>
      <w:r w:rsidRPr="004E333E">
        <w:rPr>
          <w:rFonts w:ascii="Montserrat SemiBold" w:eastAsia="Times New Roman" w:hAnsi="Montserrat SemiBold"/>
          <w:color w:val="000000"/>
          <w:sz w:val="20"/>
          <w:szCs w:val="22"/>
          <w:lang w:eastAsia="es-MX"/>
        </w:rPr>
        <w:t>.</w:t>
      </w:r>
    </w:p>
    <w:p w14:paraId="1E0D528B" w14:textId="77777777" w:rsidR="00D629C6" w:rsidRPr="004E333E" w:rsidRDefault="00D629C6" w:rsidP="00D629C6">
      <w:pPr>
        <w:jc w:val="both"/>
        <w:rPr>
          <w:rFonts w:ascii="Montserrat SemiBold" w:eastAsia="Times New Roman" w:hAnsi="Montserrat SemiBold"/>
          <w:color w:val="000000"/>
          <w:sz w:val="20"/>
          <w:szCs w:val="22"/>
          <w:lang w:eastAsia="es-MX"/>
        </w:rPr>
      </w:pPr>
      <w:r w:rsidRPr="004E333E">
        <w:rPr>
          <w:rFonts w:ascii="Montserrat SemiBold" w:eastAsia="Times New Roman" w:hAnsi="Montserrat SemiBold"/>
          <w:color w:val="000000"/>
          <w:sz w:val="20"/>
          <w:szCs w:val="22"/>
          <w:lang w:eastAsia="es-MX"/>
        </w:rPr>
        <w:t xml:space="preserve">Protesto que, al concluir la </w:t>
      </w:r>
      <w:r w:rsidRPr="004E333E">
        <w:rPr>
          <w:rFonts w:ascii="Montserrat SemiBold" w:eastAsia="Times New Roman" w:hAnsi="Montserrat SemiBold"/>
          <w:b/>
          <w:bCs/>
          <w:color w:val="000000"/>
          <w:sz w:val="20"/>
          <w:szCs w:val="22"/>
          <w:lang w:eastAsia="es-MX"/>
        </w:rPr>
        <w:t>ESTADÍA PROFESIONAL</w:t>
      </w:r>
      <w:r w:rsidRPr="004E333E">
        <w:rPr>
          <w:rFonts w:ascii="Montserrat SemiBold" w:eastAsia="Times New Roman" w:hAnsi="Montserrat SemiBold"/>
          <w:color w:val="000000"/>
          <w:sz w:val="20"/>
          <w:szCs w:val="22"/>
          <w:lang w:eastAsia="es-MX"/>
        </w:rPr>
        <w:t>, cumpliré con mis obligaciones como universitario (a), responderé la encuesta correspondiente para mi seguimiento de egresado, respetaré y cumpliré los principios y valores institucionales con disciplina y observaré en todo momento las disposiciones reglamentarias, en el entendido de que en cualquier acto CONTRARIO a lo establecido seré no aprobado (a) o sancionado (a), de acuerdo con lo previsto de la normativa universitaria.</w:t>
      </w:r>
    </w:p>
    <w:p w14:paraId="00246648" w14:textId="69F02826" w:rsidR="00D629C6" w:rsidRPr="004E333E" w:rsidRDefault="00D629C6" w:rsidP="00D629C6">
      <w:pPr>
        <w:jc w:val="both"/>
        <w:rPr>
          <w:rFonts w:ascii="Montserrat SemiBold" w:eastAsia="Times New Roman" w:hAnsi="Montserrat SemiBold"/>
          <w:color w:val="000000"/>
          <w:sz w:val="20"/>
          <w:szCs w:val="22"/>
          <w:lang w:eastAsia="es-MX"/>
        </w:rPr>
      </w:pPr>
      <w:r w:rsidRPr="004E333E">
        <w:rPr>
          <w:rFonts w:ascii="Montserrat SemiBold" w:eastAsia="Times New Roman" w:hAnsi="Montserrat SemiBold"/>
          <w:color w:val="000000"/>
          <w:sz w:val="20"/>
          <w:szCs w:val="22"/>
          <w:lang w:eastAsia="es-MX"/>
        </w:rPr>
        <w:t xml:space="preserve">Del mismo modo manifiesto que una vez iniciada mi estadía profesional, </w:t>
      </w:r>
      <w:r w:rsidR="004E333E" w:rsidRPr="004E333E">
        <w:rPr>
          <w:rFonts w:ascii="Montserrat SemiBold" w:eastAsia="Times New Roman" w:hAnsi="Montserrat SemiBold"/>
          <w:color w:val="000000"/>
          <w:sz w:val="20"/>
          <w:szCs w:val="22"/>
          <w:lang w:eastAsia="es-MX"/>
        </w:rPr>
        <w:t>solo podré realizar el cambio de mi Unidad receptora a través del Formato de Justificación de cambio de Estadía Profesional, una vez que se hayan cumplido los datos correspondientes, se dictaminará si es aprobada y en dado caso de no ser así se tendrá que reponer el proceso en su totalidad.</w:t>
      </w:r>
    </w:p>
    <w:p w14:paraId="0F748C16" w14:textId="77777777" w:rsidR="00D629C6" w:rsidRPr="004E333E" w:rsidRDefault="00D629C6" w:rsidP="00D629C6">
      <w:pPr>
        <w:rPr>
          <w:rFonts w:ascii="Montserrat SemiBold" w:eastAsia="Times New Roman" w:hAnsi="Montserrat SemiBold"/>
          <w:sz w:val="20"/>
          <w:szCs w:val="22"/>
          <w:lang w:eastAsia="es-MX"/>
        </w:rPr>
      </w:pPr>
    </w:p>
    <w:p w14:paraId="052ED6C1" w14:textId="77777777" w:rsidR="00D629C6" w:rsidRPr="004E333E" w:rsidRDefault="00D629C6" w:rsidP="00D629C6">
      <w:pPr>
        <w:jc w:val="both"/>
        <w:rPr>
          <w:rFonts w:ascii="Montserrat SemiBold" w:eastAsia="Times New Roman" w:hAnsi="Montserrat SemiBold"/>
          <w:sz w:val="20"/>
          <w:szCs w:val="22"/>
          <w:lang w:eastAsia="es-MX"/>
        </w:rPr>
      </w:pPr>
      <w:r w:rsidRPr="004E333E">
        <w:rPr>
          <w:rFonts w:ascii="Montserrat SemiBold" w:eastAsia="Times New Roman" w:hAnsi="Montserrat SemiBold"/>
          <w:b/>
          <w:bCs/>
          <w:color w:val="000000"/>
          <w:sz w:val="20"/>
          <w:szCs w:val="22"/>
          <w:lang w:eastAsia="es-MX"/>
        </w:rPr>
        <w:t>Mi dirección electrónica:</w:t>
      </w:r>
      <w:r w:rsidRPr="004E333E">
        <w:rPr>
          <w:rFonts w:ascii="Montserrat SemiBold" w:eastAsia="Times New Roman" w:hAnsi="Montserrat SemiBold"/>
          <w:color w:val="000000"/>
          <w:sz w:val="20"/>
          <w:szCs w:val="22"/>
          <w:lang w:eastAsia="es-MX"/>
        </w:rPr>
        <w:t xml:space="preserve"> _____________________________</w:t>
      </w:r>
    </w:p>
    <w:p w14:paraId="70F152C7" w14:textId="77777777" w:rsidR="00D629C6" w:rsidRPr="004E333E" w:rsidRDefault="00D629C6" w:rsidP="00D629C6">
      <w:pPr>
        <w:rPr>
          <w:rFonts w:ascii="Montserrat SemiBold" w:eastAsia="Times New Roman" w:hAnsi="Montserrat SemiBold"/>
          <w:sz w:val="20"/>
          <w:szCs w:val="22"/>
          <w:lang w:eastAsia="es-MX"/>
        </w:rPr>
      </w:pPr>
    </w:p>
    <w:p w14:paraId="7501962E" w14:textId="77777777" w:rsidR="00D629C6" w:rsidRPr="004E333E" w:rsidRDefault="00D629C6" w:rsidP="00D629C6">
      <w:pPr>
        <w:jc w:val="both"/>
        <w:rPr>
          <w:rFonts w:ascii="Montserrat SemiBold" w:eastAsia="Times New Roman" w:hAnsi="Montserrat SemiBold"/>
          <w:color w:val="000000"/>
          <w:sz w:val="20"/>
          <w:szCs w:val="22"/>
          <w:lang w:eastAsia="es-MX"/>
        </w:rPr>
      </w:pPr>
      <w:r w:rsidRPr="004E333E">
        <w:rPr>
          <w:rFonts w:ascii="Montserrat SemiBold" w:eastAsia="Times New Roman" w:hAnsi="Montserrat SemiBold"/>
          <w:b/>
          <w:bCs/>
          <w:color w:val="000000"/>
          <w:sz w:val="20"/>
          <w:szCs w:val="22"/>
          <w:lang w:eastAsia="es-MX"/>
        </w:rPr>
        <w:t xml:space="preserve">Mi número telefónico: </w:t>
      </w:r>
      <w:r w:rsidRPr="004E333E">
        <w:rPr>
          <w:rFonts w:ascii="Montserrat SemiBold" w:eastAsia="Times New Roman" w:hAnsi="Montserrat SemiBold"/>
          <w:color w:val="000000"/>
          <w:sz w:val="20"/>
          <w:szCs w:val="22"/>
          <w:lang w:eastAsia="es-MX"/>
        </w:rPr>
        <w:t>  _______________________________</w:t>
      </w:r>
    </w:p>
    <w:p w14:paraId="58EB58B9" w14:textId="77777777" w:rsidR="00D629C6" w:rsidRPr="004E333E" w:rsidRDefault="00D629C6" w:rsidP="00D629C6">
      <w:pPr>
        <w:jc w:val="both"/>
        <w:rPr>
          <w:rFonts w:ascii="Montserrat" w:eastAsia="Times New Roman" w:hAnsi="Montserrat"/>
          <w:sz w:val="20"/>
          <w:szCs w:val="22"/>
          <w:lang w:eastAsia="es-MX"/>
        </w:rPr>
      </w:pPr>
    </w:p>
    <w:p w14:paraId="57B78E57" w14:textId="77777777" w:rsidR="00D629C6" w:rsidRPr="004E333E" w:rsidRDefault="00D629C6" w:rsidP="00D629C6">
      <w:pPr>
        <w:jc w:val="center"/>
        <w:rPr>
          <w:rFonts w:ascii="Montserrat" w:eastAsia="Times New Roman" w:hAnsi="Montserrat"/>
          <w:b/>
          <w:bCs/>
          <w:color w:val="000000"/>
          <w:sz w:val="20"/>
          <w:szCs w:val="22"/>
          <w:lang w:eastAsia="es-MX"/>
        </w:rPr>
      </w:pPr>
      <w:r w:rsidRPr="004E333E">
        <w:rPr>
          <w:rFonts w:ascii="Montserrat" w:eastAsia="Times New Roman" w:hAnsi="Montserrat"/>
          <w:b/>
          <w:bCs/>
          <w:color w:val="000000"/>
          <w:sz w:val="20"/>
          <w:szCs w:val="22"/>
          <w:lang w:eastAsia="es-MX"/>
        </w:rPr>
        <w:t>Acepto y firmo de conformidad:</w:t>
      </w:r>
    </w:p>
    <w:p w14:paraId="37DC9757" w14:textId="77777777" w:rsidR="00D629C6" w:rsidRPr="004E333E" w:rsidRDefault="00D629C6" w:rsidP="00D629C6">
      <w:pPr>
        <w:jc w:val="center"/>
        <w:rPr>
          <w:rFonts w:ascii="Montserrat" w:eastAsia="Times New Roman" w:hAnsi="Montserrat"/>
          <w:b/>
          <w:bCs/>
          <w:color w:val="000000"/>
          <w:sz w:val="20"/>
          <w:szCs w:val="22"/>
          <w:lang w:eastAsia="es-MX"/>
        </w:rPr>
      </w:pPr>
    </w:p>
    <w:p w14:paraId="24A6C87D" w14:textId="77777777" w:rsidR="00D629C6" w:rsidRPr="004E333E" w:rsidRDefault="00D629C6" w:rsidP="00D629C6">
      <w:pPr>
        <w:jc w:val="center"/>
        <w:rPr>
          <w:rFonts w:ascii="Montserrat" w:eastAsia="Times New Roman" w:hAnsi="Montserrat"/>
          <w:b/>
          <w:bCs/>
          <w:color w:val="000000"/>
          <w:sz w:val="20"/>
          <w:szCs w:val="22"/>
          <w:lang w:eastAsia="es-MX"/>
        </w:rPr>
      </w:pPr>
    </w:p>
    <w:p w14:paraId="2D661BC2" w14:textId="77777777" w:rsidR="00D629C6" w:rsidRPr="004E333E" w:rsidRDefault="00D629C6" w:rsidP="00D629C6">
      <w:pPr>
        <w:jc w:val="center"/>
        <w:rPr>
          <w:rFonts w:ascii="Montserrat" w:eastAsia="Times New Roman" w:hAnsi="Montserrat"/>
          <w:b/>
          <w:bCs/>
          <w:color w:val="000000"/>
          <w:sz w:val="20"/>
          <w:szCs w:val="22"/>
          <w:lang w:eastAsia="es-MX"/>
        </w:rPr>
      </w:pPr>
    </w:p>
    <w:p w14:paraId="4143ABBB" w14:textId="77777777" w:rsidR="00D629C6" w:rsidRPr="004E333E" w:rsidRDefault="00D629C6" w:rsidP="00D629C6">
      <w:pPr>
        <w:jc w:val="center"/>
        <w:rPr>
          <w:rFonts w:ascii="Montserrat" w:eastAsia="Times New Roman" w:hAnsi="Montserrat"/>
          <w:sz w:val="20"/>
          <w:szCs w:val="22"/>
          <w:lang w:eastAsia="es-MX"/>
        </w:rPr>
      </w:pPr>
      <w:r w:rsidRPr="004E333E">
        <w:rPr>
          <w:rFonts w:ascii="Montserrat" w:eastAsia="Times New Roman" w:hAnsi="Montserrat"/>
          <w:color w:val="000000"/>
          <w:sz w:val="20"/>
          <w:szCs w:val="22"/>
          <w:lang w:eastAsia="es-MX"/>
        </w:rPr>
        <w:t>___________________________________</w:t>
      </w:r>
    </w:p>
    <w:p w14:paraId="5C1FFEFF" w14:textId="77777777" w:rsidR="00D629C6" w:rsidRPr="004E333E" w:rsidRDefault="00D629C6" w:rsidP="00D629C6">
      <w:pPr>
        <w:jc w:val="center"/>
        <w:rPr>
          <w:rFonts w:ascii="Montserrat" w:eastAsia="Times New Roman" w:hAnsi="Montserrat"/>
          <w:sz w:val="20"/>
          <w:szCs w:val="22"/>
          <w:lang w:eastAsia="es-MX"/>
        </w:rPr>
      </w:pPr>
      <w:r w:rsidRPr="004E333E">
        <w:rPr>
          <w:rFonts w:ascii="Montserrat" w:eastAsia="Times New Roman" w:hAnsi="Montserrat"/>
          <w:b/>
          <w:bCs/>
          <w:color w:val="000000"/>
          <w:sz w:val="20"/>
          <w:szCs w:val="22"/>
          <w:lang w:eastAsia="es-MX"/>
        </w:rPr>
        <w:t>(Nombre y Firma)</w:t>
      </w:r>
    </w:p>
    <w:p w14:paraId="52866336" w14:textId="77777777" w:rsidR="00D629C6" w:rsidRPr="00A61780" w:rsidRDefault="00D629C6" w:rsidP="00D629C6"/>
    <w:p w14:paraId="63BD1AEA" w14:textId="609CC9D0" w:rsidR="0039701C" w:rsidRPr="00974C31" w:rsidRDefault="0039701C" w:rsidP="00F950BB">
      <w:pPr>
        <w:rPr>
          <w:rFonts w:ascii="Montserrat Medium" w:hAnsi="Montserrat Medium"/>
          <w:sz w:val="8"/>
          <w:szCs w:val="14"/>
        </w:rPr>
      </w:pPr>
    </w:p>
    <w:sectPr w:rsidR="0039701C" w:rsidRPr="00974C31" w:rsidSect="00840467">
      <w:headerReference w:type="default" r:id="rId6"/>
      <w:pgSz w:w="12240" w:h="15840" w:code="1"/>
      <w:pgMar w:top="1276"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28D4C" w14:textId="77777777" w:rsidR="004B7BB3" w:rsidRDefault="004B7BB3" w:rsidP="00C24C4E">
      <w:pPr>
        <w:spacing w:after="0" w:line="240" w:lineRule="auto"/>
      </w:pPr>
      <w:r>
        <w:separator/>
      </w:r>
    </w:p>
  </w:endnote>
  <w:endnote w:type="continuationSeparator" w:id="0">
    <w:p w14:paraId="371CB252" w14:textId="77777777" w:rsidR="004B7BB3" w:rsidRDefault="004B7BB3" w:rsidP="00C24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Montserrat">
    <w:panose1 w:val="00000500000000000000"/>
    <w:charset w:val="00"/>
    <w:family w:val="modern"/>
    <w:notTrueType/>
    <w:pitch w:val="variable"/>
    <w:sig w:usb0="20000007" w:usb1="00000001" w:usb2="00000000" w:usb3="00000000" w:csb0="00000193" w:csb1="00000000"/>
  </w:font>
  <w:font w:name="Montserrat SemiBold">
    <w:panose1 w:val="00000700000000000000"/>
    <w:charset w:val="00"/>
    <w:family w:val="modern"/>
    <w:notTrueType/>
    <w:pitch w:val="variable"/>
    <w:sig w:usb0="20000007" w:usb1="00000001" w:usb2="00000000" w:usb3="00000000" w:csb0="00000193" w:csb1="00000000"/>
  </w:font>
  <w:font w:name="Montserrat Medium">
    <w:panose1 w:val="00000600000000000000"/>
    <w:charset w:val="00"/>
    <w:family w:val="modern"/>
    <w:notTrueType/>
    <w:pitch w:val="variable"/>
    <w:sig w:usb0="20000007" w:usb1="00000001"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B8A38" w14:textId="77777777" w:rsidR="004B7BB3" w:rsidRDefault="004B7BB3" w:rsidP="00C24C4E">
      <w:pPr>
        <w:spacing w:after="0" w:line="240" w:lineRule="auto"/>
      </w:pPr>
      <w:r>
        <w:separator/>
      </w:r>
    </w:p>
  </w:footnote>
  <w:footnote w:type="continuationSeparator" w:id="0">
    <w:p w14:paraId="1975988A" w14:textId="77777777" w:rsidR="004B7BB3" w:rsidRDefault="004B7BB3" w:rsidP="00C24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CC677" w14:textId="402C0D52" w:rsidR="00C24C4E" w:rsidRDefault="00C770CF" w:rsidP="00EF3D9C">
    <w:pPr>
      <w:pStyle w:val="Encabezado"/>
      <w:tabs>
        <w:tab w:val="clear" w:pos="4419"/>
        <w:tab w:val="clear" w:pos="8838"/>
        <w:tab w:val="left" w:pos="7353"/>
      </w:tabs>
    </w:pPr>
    <w:r>
      <w:rPr>
        <w:noProof/>
        <w:lang w:val="en-US"/>
      </w:rPr>
      <w:drawing>
        <wp:anchor distT="0" distB="0" distL="114300" distR="114300" simplePos="0" relativeHeight="251659264" behindDoc="1" locked="0" layoutInCell="1" allowOverlap="1" wp14:anchorId="7507E072" wp14:editId="5A2EEBBA">
          <wp:simplePos x="0" y="0"/>
          <wp:positionH relativeFrom="column">
            <wp:posOffset>-1114595</wp:posOffset>
          </wp:positionH>
          <wp:positionV relativeFrom="paragraph">
            <wp:posOffset>-444308</wp:posOffset>
          </wp:positionV>
          <wp:extent cx="7787640" cy="10081260"/>
          <wp:effectExtent l="0" t="0" r="3810" b="0"/>
          <wp:wrapNone/>
          <wp:docPr id="1719383290" name="Imagen 1"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375520" name="Imagen 1" descr="Imagen que contiene Form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7640" cy="10081260"/>
                  </a:xfrm>
                  <a:prstGeom prst="rect">
                    <a:avLst/>
                  </a:prstGeom>
                  <a:noFill/>
                  <a:ln>
                    <a:noFill/>
                  </a:ln>
                </pic:spPr>
              </pic:pic>
            </a:graphicData>
          </a:graphic>
          <wp14:sizeRelH relativeFrom="page">
            <wp14:pctWidth>0</wp14:pctWidth>
          </wp14:sizeRelH>
          <wp14:sizeRelV relativeFrom="page">
            <wp14:pctHeight>0</wp14:pctHeight>
          </wp14:sizeRelV>
        </wp:anchor>
      </w:drawing>
    </w:r>
    <w:r w:rsidR="00EF3D9C">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C4E"/>
    <w:rsid w:val="0000738D"/>
    <w:rsid w:val="00024004"/>
    <w:rsid w:val="00024F38"/>
    <w:rsid w:val="00031D2A"/>
    <w:rsid w:val="00065E80"/>
    <w:rsid w:val="00076C24"/>
    <w:rsid w:val="00094CDF"/>
    <w:rsid w:val="000A7B0D"/>
    <w:rsid w:val="000B4598"/>
    <w:rsid w:val="000F6793"/>
    <w:rsid w:val="00102C44"/>
    <w:rsid w:val="00107716"/>
    <w:rsid w:val="00127C6E"/>
    <w:rsid w:val="00137ADB"/>
    <w:rsid w:val="0015364D"/>
    <w:rsid w:val="00162122"/>
    <w:rsid w:val="00173727"/>
    <w:rsid w:val="00191430"/>
    <w:rsid w:val="001946C2"/>
    <w:rsid w:val="001A6139"/>
    <w:rsid w:val="001D4CC5"/>
    <w:rsid w:val="001E323E"/>
    <w:rsid w:val="00205662"/>
    <w:rsid w:val="002172A5"/>
    <w:rsid w:val="002212F8"/>
    <w:rsid w:val="00252E07"/>
    <w:rsid w:val="002878B1"/>
    <w:rsid w:val="00290757"/>
    <w:rsid w:val="00295C20"/>
    <w:rsid w:val="002A4F5C"/>
    <w:rsid w:val="002B220B"/>
    <w:rsid w:val="002C7436"/>
    <w:rsid w:val="002F09CF"/>
    <w:rsid w:val="002F30B8"/>
    <w:rsid w:val="002F5090"/>
    <w:rsid w:val="0031645D"/>
    <w:rsid w:val="00326052"/>
    <w:rsid w:val="00334D4D"/>
    <w:rsid w:val="0034303F"/>
    <w:rsid w:val="0035381F"/>
    <w:rsid w:val="0039701C"/>
    <w:rsid w:val="003A61C8"/>
    <w:rsid w:val="003C3D7C"/>
    <w:rsid w:val="003D4B62"/>
    <w:rsid w:val="003E4EE7"/>
    <w:rsid w:val="003F0E66"/>
    <w:rsid w:val="00400BFA"/>
    <w:rsid w:val="00402F91"/>
    <w:rsid w:val="00405CCB"/>
    <w:rsid w:val="00406B98"/>
    <w:rsid w:val="00407C2D"/>
    <w:rsid w:val="004111F7"/>
    <w:rsid w:val="00434033"/>
    <w:rsid w:val="004427FF"/>
    <w:rsid w:val="0045028C"/>
    <w:rsid w:val="00452902"/>
    <w:rsid w:val="004565A5"/>
    <w:rsid w:val="004568E5"/>
    <w:rsid w:val="00492460"/>
    <w:rsid w:val="00496C3E"/>
    <w:rsid w:val="004A1580"/>
    <w:rsid w:val="004A3EB6"/>
    <w:rsid w:val="004B1904"/>
    <w:rsid w:val="004B7BB3"/>
    <w:rsid w:val="004C167A"/>
    <w:rsid w:val="004D3743"/>
    <w:rsid w:val="004D5DE6"/>
    <w:rsid w:val="004E333E"/>
    <w:rsid w:val="00505596"/>
    <w:rsid w:val="0050687A"/>
    <w:rsid w:val="005212F5"/>
    <w:rsid w:val="00531C68"/>
    <w:rsid w:val="005338F5"/>
    <w:rsid w:val="00572249"/>
    <w:rsid w:val="00593778"/>
    <w:rsid w:val="005C188D"/>
    <w:rsid w:val="005C190A"/>
    <w:rsid w:val="005E398A"/>
    <w:rsid w:val="00621B74"/>
    <w:rsid w:val="00647DD1"/>
    <w:rsid w:val="006937C2"/>
    <w:rsid w:val="0069479E"/>
    <w:rsid w:val="00694EA9"/>
    <w:rsid w:val="006A17CA"/>
    <w:rsid w:val="006D222F"/>
    <w:rsid w:val="00706139"/>
    <w:rsid w:val="007305EC"/>
    <w:rsid w:val="00767AC3"/>
    <w:rsid w:val="00780677"/>
    <w:rsid w:val="0079148B"/>
    <w:rsid w:val="007E2399"/>
    <w:rsid w:val="007E5509"/>
    <w:rsid w:val="007E7EAB"/>
    <w:rsid w:val="007F344A"/>
    <w:rsid w:val="007F74E1"/>
    <w:rsid w:val="00822D70"/>
    <w:rsid w:val="00827225"/>
    <w:rsid w:val="0083155C"/>
    <w:rsid w:val="00837D9E"/>
    <w:rsid w:val="00840467"/>
    <w:rsid w:val="008719F3"/>
    <w:rsid w:val="008722A2"/>
    <w:rsid w:val="008C5FB7"/>
    <w:rsid w:val="008D2979"/>
    <w:rsid w:val="00900F85"/>
    <w:rsid w:val="00914653"/>
    <w:rsid w:val="00922D5E"/>
    <w:rsid w:val="009657FB"/>
    <w:rsid w:val="009678B0"/>
    <w:rsid w:val="00974C31"/>
    <w:rsid w:val="00992FCB"/>
    <w:rsid w:val="0099329C"/>
    <w:rsid w:val="009B51D7"/>
    <w:rsid w:val="009C4330"/>
    <w:rsid w:val="009E2E75"/>
    <w:rsid w:val="00A31E09"/>
    <w:rsid w:val="00A50F12"/>
    <w:rsid w:val="00A72538"/>
    <w:rsid w:val="00A90DFA"/>
    <w:rsid w:val="00A91828"/>
    <w:rsid w:val="00AA3639"/>
    <w:rsid w:val="00AC3820"/>
    <w:rsid w:val="00B30E5C"/>
    <w:rsid w:val="00B51F57"/>
    <w:rsid w:val="00B77BBE"/>
    <w:rsid w:val="00BC0A31"/>
    <w:rsid w:val="00BC4E95"/>
    <w:rsid w:val="00BE1D6C"/>
    <w:rsid w:val="00BE2CEF"/>
    <w:rsid w:val="00BF48F4"/>
    <w:rsid w:val="00C05841"/>
    <w:rsid w:val="00C24C4E"/>
    <w:rsid w:val="00C26E7C"/>
    <w:rsid w:val="00C408F9"/>
    <w:rsid w:val="00C4623C"/>
    <w:rsid w:val="00C57651"/>
    <w:rsid w:val="00C6092E"/>
    <w:rsid w:val="00C654FC"/>
    <w:rsid w:val="00C770CF"/>
    <w:rsid w:val="00CA4150"/>
    <w:rsid w:val="00CD0B58"/>
    <w:rsid w:val="00CD6AD0"/>
    <w:rsid w:val="00D0187C"/>
    <w:rsid w:val="00D10320"/>
    <w:rsid w:val="00D629C6"/>
    <w:rsid w:val="00D720CF"/>
    <w:rsid w:val="00D75171"/>
    <w:rsid w:val="00DA2701"/>
    <w:rsid w:val="00DB7224"/>
    <w:rsid w:val="00E03133"/>
    <w:rsid w:val="00E053C0"/>
    <w:rsid w:val="00E2286F"/>
    <w:rsid w:val="00E2621E"/>
    <w:rsid w:val="00E9208B"/>
    <w:rsid w:val="00E95FA3"/>
    <w:rsid w:val="00EA6A25"/>
    <w:rsid w:val="00ED49E4"/>
    <w:rsid w:val="00ED7717"/>
    <w:rsid w:val="00EF3D9C"/>
    <w:rsid w:val="00F06B35"/>
    <w:rsid w:val="00F07193"/>
    <w:rsid w:val="00F41C42"/>
    <w:rsid w:val="00F43D33"/>
    <w:rsid w:val="00F602EA"/>
    <w:rsid w:val="00F66E2A"/>
    <w:rsid w:val="00F950BB"/>
    <w:rsid w:val="00FA61CA"/>
    <w:rsid w:val="00FD5BFB"/>
    <w:rsid w:val="00FD78D9"/>
    <w:rsid w:val="00FE0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2544F"/>
  <w15:chartTrackingRefBased/>
  <w15:docId w15:val="{BEF7DFAC-28CE-4994-A841-07672B107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24C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24C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24C4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24C4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24C4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24C4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24C4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24C4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24C4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24C4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24C4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24C4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24C4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24C4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24C4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24C4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24C4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24C4E"/>
    <w:rPr>
      <w:rFonts w:eastAsiaTheme="majorEastAsia" w:cstheme="majorBidi"/>
      <w:color w:val="272727" w:themeColor="text1" w:themeTint="D8"/>
    </w:rPr>
  </w:style>
  <w:style w:type="paragraph" w:styleId="Ttulo">
    <w:name w:val="Title"/>
    <w:basedOn w:val="Normal"/>
    <w:next w:val="Normal"/>
    <w:link w:val="TtuloCar"/>
    <w:uiPriority w:val="10"/>
    <w:qFormat/>
    <w:rsid w:val="00C24C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24C4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24C4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24C4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24C4E"/>
    <w:pPr>
      <w:spacing w:before="160"/>
      <w:jc w:val="center"/>
    </w:pPr>
    <w:rPr>
      <w:i/>
      <w:iCs/>
      <w:color w:val="404040" w:themeColor="text1" w:themeTint="BF"/>
    </w:rPr>
  </w:style>
  <w:style w:type="character" w:customStyle="1" w:styleId="CitaCar">
    <w:name w:val="Cita Car"/>
    <w:basedOn w:val="Fuentedeprrafopredeter"/>
    <w:link w:val="Cita"/>
    <w:uiPriority w:val="29"/>
    <w:rsid w:val="00C24C4E"/>
    <w:rPr>
      <w:i/>
      <w:iCs/>
      <w:color w:val="404040" w:themeColor="text1" w:themeTint="BF"/>
    </w:rPr>
  </w:style>
  <w:style w:type="paragraph" w:styleId="Prrafodelista">
    <w:name w:val="List Paragraph"/>
    <w:basedOn w:val="Normal"/>
    <w:uiPriority w:val="34"/>
    <w:qFormat/>
    <w:rsid w:val="00C24C4E"/>
    <w:pPr>
      <w:ind w:left="720"/>
      <w:contextualSpacing/>
    </w:pPr>
  </w:style>
  <w:style w:type="character" w:styleId="nfasisintenso">
    <w:name w:val="Intense Emphasis"/>
    <w:basedOn w:val="Fuentedeprrafopredeter"/>
    <w:uiPriority w:val="21"/>
    <w:qFormat/>
    <w:rsid w:val="00C24C4E"/>
    <w:rPr>
      <w:i/>
      <w:iCs/>
      <w:color w:val="0F4761" w:themeColor="accent1" w:themeShade="BF"/>
    </w:rPr>
  </w:style>
  <w:style w:type="paragraph" w:styleId="Citadestacada">
    <w:name w:val="Intense Quote"/>
    <w:basedOn w:val="Normal"/>
    <w:next w:val="Normal"/>
    <w:link w:val="CitadestacadaCar"/>
    <w:uiPriority w:val="30"/>
    <w:qFormat/>
    <w:rsid w:val="00C24C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24C4E"/>
    <w:rPr>
      <w:i/>
      <w:iCs/>
      <w:color w:val="0F4761" w:themeColor="accent1" w:themeShade="BF"/>
    </w:rPr>
  </w:style>
  <w:style w:type="character" w:styleId="Referenciaintensa">
    <w:name w:val="Intense Reference"/>
    <w:basedOn w:val="Fuentedeprrafopredeter"/>
    <w:uiPriority w:val="32"/>
    <w:qFormat/>
    <w:rsid w:val="00C24C4E"/>
    <w:rPr>
      <w:b/>
      <w:bCs/>
      <w:smallCaps/>
      <w:color w:val="0F4761" w:themeColor="accent1" w:themeShade="BF"/>
      <w:spacing w:val="5"/>
    </w:rPr>
  </w:style>
  <w:style w:type="paragraph" w:styleId="Encabezado">
    <w:name w:val="header"/>
    <w:basedOn w:val="Normal"/>
    <w:link w:val="EncabezadoCar"/>
    <w:uiPriority w:val="99"/>
    <w:unhideWhenUsed/>
    <w:rsid w:val="00C24C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4C4E"/>
  </w:style>
  <w:style w:type="paragraph" w:styleId="Piedepgina">
    <w:name w:val="footer"/>
    <w:basedOn w:val="Normal"/>
    <w:link w:val="PiedepginaCar"/>
    <w:uiPriority w:val="99"/>
    <w:unhideWhenUsed/>
    <w:rsid w:val="00C24C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4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613164">
      <w:bodyDiv w:val="1"/>
      <w:marLeft w:val="0"/>
      <w:marRight w:val="0"/>
      <w:marTop w:val="0"/>
      <w:marBottom w:val="0"/>
      <w:divBdr>
        <w:top w:val="none" w:sz="0" w:space="0" w:color="auto"/>
        <w:left w:val="none" w:sz="0" w:space="0" w:color="auto"/>
        <w:bottom w:val="none" w:sz="0" w:space="0" w:color="auto"/>
        <w:right w:val="none" w:sz="0" w:space="0" w:color="auto"/>
      </w:divBdr>
    </w:div>
    <w:div w:id="198681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798</Words>
  <Characters>4549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Caballero Gonzalez</dc:creator>
  <cp:keywords/>
  <dc:description/>
  <cp:lastModifiedBy>EDUCACIÓN CONTINUA</cp:lastModifiedBy>
  <cp:revision>3</cp:revision>
  <cp:lastPrinted>2025-01-24T19:56:00Z</cp:lastPrinted>
  <dcterms:created xsi:type="dcterms:W3CDTF">2025-02-25T21:54:00Z</dcterms:created>
  <dcterms:modified xsi:type="dcterms:W3CDTF">2025-03-10T21:17:00Z</dcterms:modified>
</cp:coreProperties>
</file>